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F4" w:rsidRDefault="000965F4" w:rsidP="000965F4">
      <w:pPr>
        <w:jc w:val="center"/>
      </w:pPr>
      <w:r>
        <w:t xml:space="preserve">Список педагогических работников, участвующих в реализации учебного плана основной образовательной программы </w:t>
      </w:r>
      <w:r>
        <w:t xml:space="preserve">начального </w:t>
      </w:r>
      <w:r>
        <w:t>общего образования в 2023/2024 учебном году</w:t>
      </w:r>
    </w:p>
    <w:p w:rsidR="000965F4" w:rsidRDefault="000965F4" w:rsidP="000965F4">
      <w:pPr>
        <w:jc w:val="center"/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2971"/>
      </w:tblGrid>
      <w:tr w:rsidR="000965F4" w:rsidTr="00352CB2">
        <w:tc>
          <w:tcPr>
            <w:tcW w:w="567" w:type="dxa"/>
          </w:tcPr>
          <w:p w:rsidR="000965F4" w:rsidRDefault="000965F4" w:rsidP="000965F4">
            <w:r>
              <w:t>№</w:t>
            </w:r>
          </w:p>
        </w:tc>
        <w:tc>
          <w:tcPr>
            <w:tcW w:w="4111" w:type="dxa"/>
          </w:tcPr>
          <w:p w:rsidR="000965F4" w:rsidRDefault="000965F4" w:rsidP="000965F4">
            <w:pPr>
              <w:jc w:val="center"/>
            </w:pPr>
            <w:r>
              <w:t>Ф.И.О.</w:t>
            </w:r>
          </w:p>
        </w:tc>
        <w:tc>
          <w:tcPr>
            <w:tcW w:w="2268" w:type="dxa"/>
          </w:tcPr>
          <w:p w:rsidR="000965F4" w:rsidRDefault="000965F4" w:rsidP="000965F4">
            <w:pPr>
              <w:jc w:val="center"/>
            </w:pPr>
            <w:r>
              <w:t>Квалификация</w:t>
            </w:r>
          </w:p>
        </w:tc>
        <w:tc>
          <w:tcPr>
            <w:tcW w:w="2971" w:type="dxa"/>
          </w:tcPr>
          <w:p w:rsidR="000965F4" w:rsidRDefault="000965F4" w:rsidP="000965F4">
            <w:pPr>
              <w:jc w:val="center"/>
            </w:pPr>
            <w:r>
              <w:t>Преподаваемый предмет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1.</w:t>
            </w:r>
          </w:p>
        </w:tc>
        <w:tc>
          <w:tcPr>
            <w:tcW w:w="4111" w:type="dxa"/>
          </w:tcPr>
          <w:p w:rsidR="000965F4" w:rsidRDefault="000965F4" w:rsidP="000965F4">
            <w:proofErr w:type="spellStart"/>
            <w:r>
              <w:t>Резванцева</w:t>
            </w:r>
            <w:proofErr w:type="spellEnd"/>
            <w:r>
              <w:t xml:space="preserve"> Любовь Петровна </w:t>
            </w:r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352CB2" w:rsidRDefault="00352CB2" w:rsidP="00352CB2">
            <w:r>
              <w:t>Предметы начального</w:t>
            </w:r>
          </w:p>
          <w:p w:rsidR="000965F4" w:rsidRDefault="00352CB2" w:rsidP="00352CB2">
            <w:r>
              <w:t>общего образования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2.</w:t>
            </w:r>
          </w:p>
        </w:tc>
        <w:tc>
          <w:tcPr>
            <w:tcW w:w="4111" w:type="dxa"/>
          </w:tcPr>
          <w:p w:rsidR="000965F4" w:rsidRDefault="000965F4" w:rsidP="000965F4">
            <w:proofErr w:type="spellStart"/>
            <w:r>
              <w:t>Рябикина</w:t>
            </w:r>
            <w:proofErr w:type="spellEnd"/>
            <w:r>
              <w:t xml:space="preserve"> Людмила Анатольевна </w:t>
            </w:r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352CB2" w:rsidRDefault="00352CB2" w:rsidP="00352CB2">
            <w:r>
              <w:t>Предметы начального</w:t>
            </w:r>
          </w:p>
          <w:p w:rsidR="000965F4" w:rsidRDefault="00352CB2" w:rsidP="00352CB2">
            <w:r>
              <w:t>общего образования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3.</w:t>
            </w:r>
          </w:p>
        </w:tc>
        <w:tc>
          <w:tcPr>
            <w:tcW w:w="4111" w:type="dxa"/>
          </w:tcPr>
          <w:p w:rsidR="000965F4" w:rsidRDefault="000965F4" w:rsidP="000965F4">
            <w:proofErr w:type="spellStart"/>
            <w:r>
              <w:t>Избасарова</w:t>
            </w:r>
            <w:proofErr w:type="spellEnd"/>
            <w:r>
              <w:t xml:space="preserve"> </w:t>
            </w:r>
            <w:proofErr w:type="spellStart"/>
            <w:r>
              <w:t>Гульсара</w:t>
            </w:r>
            <w:proofErr w:type="spellEnd"/>
            <w:r>
              <w:t xml:space="preserve"> </w:t>
            </w:r>
            <w:proofErr w:type="spellStart"/>
            <w:r>
              <w:t>Какимовна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0965F4" w:rsidRDefault="000965F4" w:rsidP="000965F4">
            <w:r>
              <w:t xml:space="preserve">Высшая </w:t>
            </w:r>
          </w:p>
        </w:tc>
        <w:tc>
          <w:tcPr>
            <w:tcW w:w="2971" w:type="dxa"/>
          </w:tcPr>
          <w:p w:rsidR="00352CB2" w:rsidRDefault="00352CB2" w:rsidP="00352CB2">
            <w:r>
              <w:t>Предметы начального</w:t>
            </w:r>
          </w:p>
          <w:p w:rsidR="000965F4" w:rsidRDefault="00352CB2" w:rsidP="00352CB2">
            <w:r>
              <w:t>общего образования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4.</w:t>
            </w:r>
          </w:p>
        </w:tc>
        <w:tc>
          <w:tcPr>
            <w:tcW w:w="4111" w:type="dxa"/>
          </w:tcPr>
          <w:p w:rsidR="000965F4" w:rsidRDefault="000965F4" w:rsidP="000965F4">
            <w:r>
              <w:t xml:space="preserve">Сергеева Татьяна Евгеньевна </w:t>
            </w:r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352CB2" w:rsidRDefault="00352CB2" w:rsidP="00352CB2">
            <w:r>
              <w:t>Предметы начального</w:t>
            </w:r>
          </w:p>
          <w:p w:rsidR="000965F4" w:rsidRDefault="00352CB2" w:rsidP="00352CB2">
            <w:r>
              <w:t>общего образования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5.</w:t>
            </w:r>
          </w:p>
        </w:tc>
        <w:tc>
          <w:tcPr>
            <w:tcW w:w="4111" w:type="dxa"/>
          </w:tcPr>
          <w:p w:rsidR="000965F4" w:rsidRDefault="000965F4" w:rsidP="000965F4">
            <w:r>
              <w:t xml:space="preserve">Романюк Елена Николаевна </w:t>
            </w:r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0965F4" w:rsidRDefault="00352CB2" w:rsidP="000965F4">
            <w:r>
              <w:t>Музыка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6.</w:t>
            </w:r>
          </w:p>
        </w:tc>
        <w:tc>
          <w:tcPr>
            <w:tcW w:w="4111" w:type="dxa"/>
          </w:tcPr>
          <w:p w:rsidR="000965F4" w:rsidRDefault="000965F4" w:rsidP="000965F4">
            <w:r>
              <w:t>Литвина Ольга Сергеевна</w:t>
            </w:r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0965F4" w:rsidRDefault="00352CB2" w:rsidP="000965F4">
            <w:r>
              <w:t xml:space="preserve">Физическая культура 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7.</w:t>
            </w:r>
          </w:p>
        </w:tc>
        <w:tc>
          <w:tcPr>
            <w:tcW w:w="4111" w:type="dxa"/>
          </w:tcPr>
          <w:p w:rsidR="000965F4" w:rsidRDefault="000965F4" w:rsidP="000965F4">
            <w:r>
              <w:t xml:space="preserve">Платонова Екатерина Александровна </w:t>
            </w:r>
          </w:p>
        </w:tc>
        <w:tc>
          <w:tcPr>
            <w:tcW w:w="2268" w:type="dxa"/>
          </w:tcPr>
          <w:p w:rsidR="000965F4" w:rsidRDefault="00352CB2" w:rsidP="000965F4">
            <w:r>
              <w:t>П</w:t>
            </w:r>
            <w:r w:rsidR="000965F4">
              <w:t>ервая</w:t>
            </w:r>
          </w:p>
        </w:tc>
        <w:tc>
          <w:tcPr>
            <w:tcW w:w="2971" w:type="dxa"/>
          </w:tcPr>
          <w:p w:rsidR="000965F4" w:rsidRDefault="00352CB2" w:rsidP="000965F4">
            <w:r>
              <w:t xml:space="preserve">Английский язык </w:t>
            </w:r>
          </w:p>
        </w:tc>
      </w:tr>
    </w:tbl>
    <w:p w:rsidR="000965F4" w:rsidRDefault="000965F4" w:rsidP="00352CB2"/>
    <w:p w:rsidR="000965F4" w:rsidRDefault="000965F4" w:rsidP="000965F4">
      <w:pPr>
        <w:jc w:val="center"/>
      </w:pPr>
      <w:r>
        <w:t>Доля педагогических работников, имеющих первую или высшую квалификационные категории, в общей численности педагогических работников, участвующих в реализации ООП НОО, с</w:t>
      </w:r>
      <w:bookmarkStart w:id="0" w:name="_GoBack"/>
      <w:bookmarkEnd w:id="0"/>
      <w:r>
        <w:t xml:space="preserve">оставляет </w:t>
      </w:r>
      <w:r>
        <w:t xml:space="preserve">100% </w:t>
      </w:r>
    </w:p>
    <w:sectPr w:rsidR="0009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B"/>
    <w:rsid w:val="000965F4"/>
    <w:rsid w:val="00352CB2"/>
    <w:rsid w:val="0053028B"/>
    <w:rsid w:val="008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15688-D5B2-4A38-97B4-C968E2F0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2023-10-19T06:13:00Z</dcterms:created>
  <dcterms:modified xsi:type="dcterms:W3CDTF">2023-10-19T06:25:00Z</dcterms:modified>
</cp:coreProperties>
</file>